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98FD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C880645" wp14:editId="687F369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A37A8" id="Rectangle 1" o:spid="_x0000_s1026" alt="&quot;&quot;" style="position:absolute;margin-left:560.8pt;margin-top:0;width:612pt;height:11in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219D049D" w14:textId="77777777" w:rsidTr="00007D14">
        <w:tc>
          <w:tcPr>
            <w:tcW w:w="10080" w:type="dxa"/>
            <w:gridSpan w:val="2"/>
          </w:tcPr>
          <w:p w14:paraId="3C86FCCC" w14:textId="3F4B23A5" w:rsidR="00A84617" w:rsidRPr="00797F60" w:rsidRDefault="008C0706" w:rsidP="00007D14">
            <w:pPr>
              <w:pStyle w:val="Title"/>
            </w:pPr>
            <w:r>
              <w:t>Meeting notes</w:t>
            </w:r>
          </w:p>
        </w:tc>
      </w:tr>
      <w:tr w:rsidR="00A84617" w:rsidRPr="00184799" w14:paraId="26EA8931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1FC6C118" w14:textId="41DF5B65" w:rsidR="00A84617" w:rsidRPr="00184799" w:rsidRDefault="008C0706" w:rsidP="00007D14">
            <w:pPr>
              <w:pStyle w:val="Subtitle"/>
            </w:pPr>
            <w:r>
              <w:t xml:space="preserve">Bond </w:t>
            </w:r>
            <w:r w:rsidR="00C71F8B">
              <w:t>Hill</w:t>
            </w:r>
            <w:r>
              <w:t xml:space="preserve"> Community Council</w:t>
            </w:r>
          </w:p>
        </w:tc>
      </w:tr>
      <w:tr w:rsidR="00A84617" w:rsidRPr="00184799" w14:paraId="47702028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E9DDD9E" w14:textId="77777777" w:rsidR="00A84617" w:rsidRPr="00876655" w:rsidRDefault="003E1996" w:rsidP="00876655">
            <w:sdt>
              <w:sdtPr>
                <w:id w:val="-1327819981"/>
                <w:placeholder>
                  <w:docPart w:val="346E27C4A79B44BDB5C676C973EC92AF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594BAE72" w14:textId="20A4437D" w:rsidR="00A84617" w:rsidRPr="00C021A3" w:rsidRDefault="008C0706" w:rsidP="00876655">
            <w:r>
              <w:t>June 1</w:t>
            </w:r>
            <w:r w:rsidRPr="008C0706">
              <w:rPr>
                <w:vertAlign w:val="superscript"/>
              </w:rPr>
              <w:t>st</w:t>
            </w:r>
            <w:r>
              <w:t xml:space="preserve">, </w:t>
            </w:r>
            <w:r w:rsidR="00C71F8B">
              <w:t>2023</w:t>
            </w:r>
          </w:p>
        </w:tc>
      </w:tr>
      <w:tr w:rsidR="00A84617" w:rsidRPr="00184799" w14:paraId="38C67015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338E8915" w14:textId="77777777" w:rsidR="00A84617" w:rsidRPr="00876655" w:rsidRDefault="003E1996" w:rsidP="00876655">
            <w:sdt>
              <w:sdtPr>
                <w:id w:val="1162287983"/>
                <w:placeholder>
                  <w:docPart w:val="B27EECAECF7F49D89919EB978C8C3728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7E2DA957" w14:textId="18DF4CE1" w:rsidR="00A84617" w:rsidRPr="00C021A3" w:rsidRDefault="008C0706" w:rsidP="00876655">
            <w:r>
              <w:t xml:space="preserve">Begin: 7:05 pm </w:t>
            </w:r>
          </w:p>
        </w:tc>
      </w:tr>
      <w:tr w:rsidR="00A84617" w:rsidRPr="00184799" w14:paraId="394D7117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2FC6AAAD" w14:textId="77777777" w:rsidR="00A84617" w:rsidRPr="00C021A3" w:rsidRDefault="003E1996" w:rsidP="00876655">
            <w:sdt>
              <w:sdtPr>
                <w:id w:val="1673603272"/>
                <w:placeholder>
                  <w:docPart w:val="40372CED96E44A43A96BAC8F7253AEA8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738E688A" w14:textId="0A7BBF20" w:rsidR="00A84617" w:rsidRPr="00C021A3" w:rsidRDefault="008C0706" w:rsidP="00876655">
            <w:r>
              <w:t>VP Marcia Boyd</w:t>
            </w:r>
            <w:r w:rsidR="00A84617" w:rsidRPr="00C021A3">
              <w:t xml:space="preserve"> </w:t>
            </w:r>
          </w:p>
        </w:tc>
      </w:tr>
    </w:tbl>
    <w:p w14:paraId="6AF85C0A" w14:textId="77777777" w:rsidR="00A84617" w:rsidRDefault="00A84617" w:rsidP="00A84617"/>
    <w:p w14:paraId="54EFDFEC" w14:textId="77777777" w:rsidR="00FE576D" w:rsidRDefault="003E1996" w:rsidP="00184799">
      <w:pPr>
        <w:pStyle w:val="Heading1"/>
      </w:pPr>
      <w:sdt>
        <w:sdtPr>
          <w:id w:val="1502162795"/>
          <w:placeholder>
            <w:docPart w:val="30F9C852115F4BC886B9CBE27316A274"/>
          </w:placeholder>
          <w:temporary/>
          <w:showingPlcHdr/>
          <w15:appearance w15:val="hidden"/>
        </w:sdtPr>
        <w:sdtEndPr/>
        <w:sdtContent>
          <w:r w:rsidR="00591AB5">
            <w:t>In attendance</w:t>
          </w:r>
        </w:sdtContent>
      </w:sdt>
    </w:p>
    <w:p w14:paraId="116E36FB" w14:textId="1FE750F1" w:rsidR="00FE576D" w:rsidRDefault="008C0706">
      <w:r>
        <w:t>See attendance sheet</w:t>
      </w:r>
      <w:r w:rsidR="00591AB5" w:rsidRPr="00C021A3">
        <w:t xml:space="preserve"> </w:t>
      </w:r>
    </w:p>
    <w:p w14:paraId="4C3FF148" w14:textId="77777777" w:rsidR="00FE576D" w:rsidRPr="00C54681" w:rsidRDefault="003E1996" w:rsidP="00D50889">
      <w:pPr>
        <w:pStyle w:val="Heading1"/>
      </w:pPr>
      <w:sdt>
        <w:sdtPr>
          <w:id w:val="-1326500831"/>
          <w:placeholder>
            <w:docPart w:val="4A4F916B09454451AC8F3381EBEA47E1"/>
          </w:placeholder>
          <w:temporary/>
          <w:showingPlcHdr/>
          <w15:appearance w15:val="hidden"/>
        </w:sdtPr>
        <w:sdtEndPr/>
        <w:sdtContent>
          <w:r w:rsidR="00591AB5">
            <w:t xml:space="preserve">Approval of </w:t>
          </w:r>
          <w:r w:rsidR="00591AB5" w:rsidRPr="00D50889">
            <w:t>minutes</w:t>
          </w:r>
        </w:sdtContent>
      </w:sdt>
    </w:p>
    <w:p w14:paraId="7889CBC6" w14:textId="6F3E4C3B" w:rsidR="008C0706" w:rsidRDefault="008C0706" w:rsidP="00591AB5">
      <w:r>
        <w:t>The minutes were approved from April’s meeting.</w:t>
      </w:r>
    </w:p>
    <w:p w14:paraId="5F3DC77D" w14:textId="77777777" w:rsidR="008C0706" w:rsidRDefault="008C0706" w:rsidP="00591AB5">
      <w:r>
        <w:t>Motion to approve- Charles Holmes</w:t>
      </w:r>
    </w:p>
    <w:p w14:paraId="7134B0D3" w14:textId="77777777" w:rsidR="008C0706" w:rsidRDefault="008C0706" w:rsidP="00591AB5">
      <w:r>
        <w:t>Seconded-Andreya Williams</w:t>
      </w:r>
    </w:p>
    <w:p w14:paraId="4C18368A" w14:textId="64E5D489" w:rsidR="00591AB5" w:rsidRDefault="008C0706" w:rsidP="00591AB5">
      <w:r>
        <w:t>Vote: 11 yes 1- no (motion passed)</w:t>
      </w:r>
      <w:r w:rsidR="00591AB5" w:rsidRPr="00C021A3">
        <w:t xml:space="preserve"> </w:t>
      </w:r>
    </w:p>
    <w:p w14:paraId="2640CE85" w14:textId="77777777" w:rsidR="00676207" w:rsidRDefault="00676207" w:rsidP="00591AB5"/>
    <w:p w14:paraId="5D589B6C" w14:textId="3834C58F" w:rsidR="008C0706" w:rsidRDefault="008C0706" w:rsidP="00591AB5">
      <w:r>
        <w:t xml:space="preserve">May’s minutes were not approved. A motion to amend May’s minutes to reflect that President Edmerson agreed to place planters on Reading Road was made by Andrea Baker and seconded by Sue Isabel. Vote: 15 yes  0-no (motion approved to amend </w:t>
      </w:r>
      <w:r w:rsidR="0023121E">
        <w:t>M</w:t>
      </w:r>
      <w:r>
        <w:t>ay minutes</w:t>
      </w:r>
      <w:r w:rsidR="0023121E">
        <w:t>).</w:t>
      </w:r>
    </w:p>
    <w:p w14:paraId="57F12EBD" w14:textId="1B0B5C2D" w:rsidR="00FE576D" w:rsidRDefault="00676207" w:rsidP="00C71F8B">
      <w:pPr>
        <w:pStyle w:val="Heading1"/>
        <w:tabs>
          <w:tab w:val="left" w:pos="1949"/>
        </w:tabs>
      </w:pPr>
      <w:r>
        <w:t>Speakers</w:t>
      </w:r>
      <w:r w:rsidR="00C71F8B">
        <w:tab/>
      </w:r>
    </w:p>
    <w:p w14:paraId="17D9A4D2" w14:textId="2C2C7A30" w:rsidR="00C71F8B" w:rsidRDefault="00C71F8B" w:rsidP="00C71F8B">
      <w:r>
        <w:rPr>
          <w:b/>
          <w:bCs/>
        </w:rPr>
        <w:t>Fire &amp; Police-</w:t>
      </w:r>
      <w:r w:rsidRPr="00C71F8B">
        <w:t>Updates given by safety chair Charles Holmes</w:t>
      </w:r>
    </w:p>
    <w:p w14:paraId="0E9B1E78" w14:textId="464A9EE7" w:rsidR="00741317" w:rsidRDefault="00ED1286" w:rsidP="00C71F8B">
      <w:r w:rsidRPr="00ED1286">
        <w:rPr>
          <w:b/>
          <w:bCs/>
        </w:rPr>
        <w:t>Michelle Miller</w:t>
      </w:r>
      <w:r>
        <w:t>-CRC Service Area Manager</w:t>
      </w:r>
      <w:r w:rsidR="00240B2D">
        <w:t xml:space="preserve"> Bond Hill Community Center</w:t>
      </w:r>
    </w:p>
    <w:p w14:paraId="30D826F1" w14:textId="0C708147" w:rsidR="00240B2D" w:rsidRDefault="005C50D8" w:rsidP="00C71F8B">
      <w:r>
        <w:t xml:space="preserve">Full Summer Day Camp, Pool expected to open June </w:t>
      </w:r>
      <w:r w:rsidR="00C46CD8">
        <w:t>12</w:t>
      </w:r>
      <w:r w:rsidR="00C46CD8" w:rsidRPr="00C46CD8">
        <w:rPr>
          <w:vertAlign w:val="superscript"/>
        </w:rPr>
        <w:t>th</w:t>
      </w:r>
      <w:r w:rsidR="00C46CD8">
        <w:t>, $2 daily or $25 summer for youth</w:t>
      </w:r>
    </w:p>
    <w:p w14:paraId="7C7B47D2" w14:textId="5CCFC03A" w:rsidR="00C46CD8" w:rsidRDefault="00C46CD8" w:rsidP="00C71F8B">
      <w:r>
        <w:t>$45 pool membership adults</w:t>
      </w:r>
    </w:p>
    <w:p w14:paraId="28956DB1" w14:textId="2153D153" w:rsidR="00C46CD8" w:rsidRDefault="00A23E03" w:rsidP="00C71F8B">
      <w:pPr>
        <w:rPr>
          <w:b/>
          <w:bCs/>
        </w:rPr>
      </w:pPr>
      <w:r>
        <w:t>Received-Ohio Stabilization Grant (Stem activities coming)</w:t>
      </w:r>
      <w:r w:rsidR="008A32AE">
        <w:t xml:space="preserve"> Tennis &amp; Pickleball Courts being redone</w:t>
      </w:r>
      <w:r w:rsidR="00982040">
        <w:t>. Weight room orientations available</w:t>
      </w:r>
    </w:p>
    <w:p w14:paraId="4C009809" w14:textId="1DDBE47F" w:rsidR="00C71F8B" w:rsidRDefault="00C71F8B" w:rsidP="00C71F8B">
      <w:r w:rsidRPr="00C71F8B">
        <w:rPr>
          <w:b/>
          <w:bCs/>
        </w:rPr>
        <w:t>Connor Cunningham</w:t>
      </w:r>
      <w:r>
        <w:t xml:space="preserve">-Great Parks 6/11/23 Community Outing Glenwood Gardens </w:t>
      </w:r>
    </w:p>
    <w:p w14:paraId="064689F8" w14:textId="022704C7" w:rsidR="00C71F8B" w:rsidRDefault="00C71F8B" w:rsidP="00C71F8B">
      <w:r>
        <w:t>6/22/23 Learn to make Kumbucha</w:t>
      </w:r>
    </w:p>
    <w:p w14:paraId="461E7327" w14:textId="7494DFB9" w:rsidR="00C71F8B" w:rsidRPr="00C71F8B" w:rsidRDefault="00C71F8B" w:rsidP="00C71F8B">
      <w:r>
        <w:t>To find on Great Parks website: Great parks.org-other adventures category-Nature Center at the Summit</w:t>
      </w:r>
    </w:p>
    <w:p w14:paraId="218169D6" w14:textId="00786C4F" w:rsidR="00676207" w:rsidRDefault="00676207" w:rsidP="00676207">
      <w:r w:rsidRPr="00C71F8B">
        <w:rPr>
          <w:b/>
          <w:bCs/>
        </w:rPr>
        <w:t>Jude Johnson</w:t>
      </w:r>
      <w:r>
        <w:t>-City of Cincinnati Human Resources Department</w:t>
      </w:r>
    </w:p>
    <w:p w14:paraId="71E21C98" w14:textId="1E14071D" w:rsidR="00676207" w:rsidRDefault="00676207" w:rsidP="00676207">
      <w:r>
        <w:t>9/23-11/23??? Fire Recruit Process Coming</w:t>
      </w:r>
    </w:p>
    <w:p w14:paraId="720BE184" w14:textId="77777777" w:rsidR="00C71F8B" w:rsidRDefault="00676207" w:rsidP="00676207">
      <w:r>
        <w:lastRenderedPageBreak/>
        <w:t xml:space="preserve">Discussed jobs available at Governmentjobs.com for the City of Cincinnati with a focus on municipal </w:t>
      </w:r>
      <w:r w:rsidR="00C71F8B">
        <w:t>worker (NOD)$18.38hr</w:t>
      </w:r>
      <w:r>
        <w:t xml:space="preserve"> and outdoor maintenance</w:t>
      </w:r>
      <w:r w:rsidR="00C71F8B">
        <w:t xml:space="preserve"> $16.38 hr.</w:t>
      </w:r>
      <w:r>
        <w:t xml:space="preserve"> positions.</w:t>
      </w:r>
      <w:r w:rsidR="00C71F8B">
        <w:t xml:space="preserve"> Both positions can lead to class B CDL’s and $41,875 and $41,700 salary respectively.</w:t>
      </w:r>
    </w:p>
    <w:p w14:paraId="17BA41F7" w14:textId="69E95AB5" w:rsidR="00676207" w:rsidRPr="00676207" w:rsidRDefault="00C71F8B" w:rsidP="00676207">
      <w:r>
        <w:t>Felony friendly but no sexual crimes allowed period or violent and drug related within the last five years. (</w:t>
      </w:r>
      <w:proofErr w:type="gramStart"/>
      <w:r>
        <w:t>attachments</w:t>
      </w:r>
      <w:proofErr w:type="gramEnd"/>
      <w:r>
        <w:t>-see VP Boyd)</w:t>
      </w:r>
    </w:p>
    <w:p w14:paraId="29327FB3" w14:textId="341A1AB4" w:rsidR="00676207" w:rsidRDefault="00676207" w:rsidP="00676207">
      <w:r w:rsidRPr="00C71F8B">
        <w:rPr>
          <w:b/>
          <w:bCs/>
        </w:rPr>
        <w:t>Margaux Roberts</w:t>
      </w:r>
      <w:r>
        <w:t>-Groundwork (</w:t>
      </w:r>
      <w:r>
        <w:t>*Make sure June’s minutes say Groundwork not Groundworks</w:t>
      </w:r>
      <w:r>
        <w:t>)</w:t>
      </w:r>
    </w:p>
    <w:p w14:paraId="657843A7" w14:textId="18AC5C84" w:rsidR="00676207" w:rsidRDefault="00676207" w:rsidP="00676207">
      <w:r>
        <w:t xml:space="preserve">Discussed Air Quality Monitoring Grant /3 training sessions/$1600 compensation, More </w:t>
      </w:r>
      <w:proofErr w:type="gramStart"/>
      <w:r>
        <w:t>info</w:t>
      </w:r>
      <w:proofErr w:type="gramEnd"/>
      <w:r>
        <w:t xml:space="preserve"> and applications forthcoming. Also talked about her removal of planters from Reading Road.</w:t>
      </w:r>
    </w:p>
    <w:p w14:paraId="5D813407" w14:textId="77777777" w:rsidR="00676207" w:rsidRDefault="00676207" w:rsidP="00676207">
      <w:r>
        <w:t>*Margaux requested that all minutes be amended to say Groundwork instead of Groundworks because the spelling is incorrect.</w:t>
      </w:r>
    </w:p>
    <w:p w14:paraId="45A17137" w14:textId="77777777" w:rsidR="00676207" w:rsidRDefault="00676207" w:rsidP="00676207"/>
    <w:p w14:paraId="4B629ECD" w14:textId="0499B9D1" w:rsidR="00676207" w:rsidRDefault="00676207" w:rsidP="00676207">
      <w:r>
        <w:t>A motion was made by Denise Hill to add discussion of planter box removal to July agenda and seconded by Andrea Baker.  (Motion passed) missed count</w:t>
      </w:r>
    </w:p>
    <w:p w14:paraId="03299797" w14:textId="77777777" w:rsidR="00FE576D" w:rsidRDefault="003E1996">
      <w:pPr>
        <w:pStyle w:val="Heading1"/>
      </w:pPr>
      <w:sdt>
        <w:sdtPr>
          <w:id w:val="-227619176"/>
          <w:placeholder>
            <w:docPart w:val="1317DFFB1202482C8E528605D2392BEF"/>
          </w:placeholder>
          <w:temporary/>
          <w:showingPlcHdr/>
          <w15:appearance w15:val="hidden"/>
        </w:sdtPr>
        <w:sdtEndPr/>
        <w:sdtContent>
          <w:r w:rsidR="00A84617">
            <w:t>reports</w:t>
          </w:r>
        </w:sdtContent>
      </w:sdt>
    </w:p>
    <w:p w14:paraId="6DA9292F" w14:textId="77777777" w:rsidR="008746A9" w:rsidRDefault="003E1996" w:rsidP="008746A9">
      <w:sdt>
        <w:sdtPr>
          <w:id w:val="-1945068104"/>
          <w:placeholder>
            <w:docPart w:val="EC08A566BA224AA89930A2E75EC5CD93"/>
          </w:placeholder>
          <w:temporary/>
          <w:showingPlcHdr/>
          <w15:appearance w15:val="hidden"/>
        </w:sdtPr>
        <w:sdtEndPr/>
        <w:sdtContent>
          <w:r w:rsidR="003B5FCE">
            <w:t>Committee reports</w:t>
          </w:r>
        </w:sdtContent>
      </w:sdt>
      <w:r w:rsidR="00772E3C">
        <w:t xml:space="preserve"> </w:t>
      </w:r>
    </w:p>
    <w:p w14:paraId="4090027F" w14:textId="3B022545" w:rsidR="00C71F8B" w:rsidRDefault="00C71F8B" w:rsidP="00A84617">
      <w:pPr>
        <w:pStyle w:val="ListBullet"/>
        <w:numPr>
          <w:ilvl w:val="0"/>
          <w:numId w:val="20"/>
        </w:numPr>
      </w:pPr>
      <w:r w:rsidRPr="00DF19EC">
        <w:rPr>
          <w:b/>
          <w:bCs/>
        </w:rPr>
        <w:t>Treasurer</w:t>
      </w:r>
      <w:r>
        <w:t>: Treasurer was absent due to death in the family-May’s report will be given with June’s.</w:t>
      </w:r>
    </w:p>
    <w:p w14:paraId="2848F894" w14:textId="566515C2" w:rsidR="002F29B4" w:rsidRDefault="00C71F8B" w:rsidP="002F29B4">
      <w:pPr>
        <w:pStyle w:val="ListBullet"/>
        <w:numPr>
          <w:ilvl w:val="0"/>
          <w:numId w:val="20"/>
        </w:numPr>
      </w:pPr>
      <w:r w:rsidRPr="00DF19EC">
        <w:rPr>
          <w:b/>
          <w:bCs/>
        </w:rPr>
        <w:t>Safety</w:t>
      </w:r>
      <w:r>
        <w:t xml:space="preserve">-Charles Holmes discussed Fireworks including </w:t>
      </w:r>
      <w:r w:rsidR="002F29B4">
        <w:t xml:space="preserve">making sure purchases are legal, knowing ordinances, not using them while impaired, keeping a bucket of water handy. He also discussed smoke detectors and requesting them at Cincinnati.gov-fire prevention. Complaint regarding (25-30) youth at Portman and Reading Road, Shooting on Andina, Drug Dealers </w:t>
      </w:r>
      <w:r w:rsidR="00183AA4">
        <w:t>moving from California and Oakdale to Laidlaw and Oberland, Speeding, Motorcyclists</w:t>
      </w:r>
      <w:r w:rsidR="00E64544">
        <w:t>, No police response on traffic accidents.</w:t>
      </w:r>
      <w:r w:rsidR="007A7DBF">
        <w:t xml:space="preserve"> </w:t>
      </w:r>
      <w:r w:rsidR="008971D6">
        <w:t>Request for increased patrols on Yarmouth during pool hours</w:t>
      </w:r>
    </w:p>
    <w:p w14:paraId="01FBD6E6" w14:textId="6503FBBA" w:rsidR="007A7DBF" w:rsidRDefault="002B1CEA" w:rsidP="002F29B4">
      <w:pPr>
        <w:pStyle w:val="ListBullet"/>
        <w:numPr>
          <w:ilvl w:val="0"/>
          <w:numId w:val="20"/>
        </w:numPr>
      </w:pPr>
      <w:r w:rsidRPr="00DF19EC">
        <w:rPr>
          <w:b/>
          <w:bCs/>
        </w:rPr>
        <w:t>Pastor Davis</w:t>
      </w:r>
      <w:r>
        <w:t xml:space="preserve"> spoke about Safe &amp; Clean Grant </w:t>
      </w:r>
      <w:r w:rsidR="00741317">
        <w:t>$27,000 matching for traffic calming</w:t>
      </w:r>
    </w:p>
    <w:p w14:paraId="116CC15E" w14:textId="32877D8B" w:rsidR="00130FDA" w:rsidRDefault="00130FDA" w:rsidP="00130FDA">
      <w:pPr>
        <w:pStyle w:val="ListBullet"/>
        <w:numPr>
          <w:ilvl w:val="0"/>
          <w:numId w:val="0"/>
        </w:numPr>
        <w:ind w:left="720"/>
      </w:pPr>
      <w:r>
        <w:t xml:space="preserve">A request was made to outline and identify </w:t>
      </w:r>
      <w:r w:rsidR="00DF19EC">
        <w:t xml:space="preserve">the </w:t>
      </w:r>
      <w:r>
        <w:t xml:space="preserve">benefits </w:t>
      </w:r>
      <w:r w:rsidR="00DB77C4">
        <w:t>of being a paid member.</w:t>
      </w:r>
    </w:p>
    <w:p w14:paraId="58D82526" w14:textId="48B2EA25" w:rsidR="00DB77C4" w:rsidRDefault="00DB77C4" w:rsidP="00DF19EC">
      <w:pPr>
        <w:pStyle w:val="ListBullet"/>
        <w:numPr>
          <w:ilvl w:val="0"/>
          <w:numId w:val="20"/>
        </w:numPr>
      </w:pPr>
      <w:r w:rsidRPr="00DF19EC">
        <w:rPr>
          <w:b/>
          <w:bCs/>
        </w:rPr>
        <w:t>Membership</w:t>
      </w:r>
      <w:r w:rsidR="00A1238C">
        <w:t>-</w:t>
      </w:r>
      <w:r w:rsidR="001A6AAE">
        <w:t>Robyn Bennie reported 10 new memberships and 4 renewals</w:t>
      </w:r>
    </w:p>
    <w:p w14:paraId="1231C531" w14:textId="371A0037" w:rsidR="00D618C3" w:rsidRDefault="00D618C3" w:rsidP="00DF19EC">
      <w:pPr>
        <w:pStyle w:val="ListBullet"/>
        <w:numPr>
          <w:ilvl w:val="0"/>
          <w:numId w:val="20"/>
        </w:numPr>
      </w:pPr>
      <w:r>
        <w:rPr>
          <w:b/>
          <w:bCs/>
        </w:rPr>
        <w:t>Beautification</w:t>
      </w:r>
      <w:r w:rsidRPr="00D618C3">
        <w:t>-</w:t>
      </w:r>
      <w:r>
        <w:t>Phil Waller was absent, no report.</w:t>
      </w:r>
    </w:p>
    <w:p w14:paraId="0833CA44" w14:textId="4F94FE21" w:rsidR="00D618C3" w:rsidRDefault="00D618C3" w:rsidP="00DF19EC">
      <w:pPr>
        <w:pStyle w:val="ListBullet"/>
        <w:numPr>
          <w:ilvl w:val="0"/>
          <w:numId w:val="20"/>
        </w:numPr>
      </w:pPr>
      <w:r>
        <w:rPr>
          <w:b/>
          <w:bCs/>
        </w:rPr>
        <w:t>Youth</w:t>
      </w:r>
      <w:r w:rsidRPr="00D618C3">
        <w:t>-</w:t>
      </w:r>
      <w:r>
        <w:t>Andreya Williams</w:t>
      </w:r>
      <w:r w:rsidR="00B839E6">
        <w:t xml:space="preserve"> </w:t>
      </w:r>
      <w:r w:rsidR="001E33A0">
        <w:t xml:space="preserve">attended </w:t>
      </w:r>
      <w:proofErr w:type="gramStart"/>
      <w:r w:rsidR="001E33A0">
        <w:t>meeting</w:t>
      </w:r>
      <w:proofErr w:type="gramEnd"/>
      <w:r w:rsidR="001E33A0">
        <w:t>, workshops, garden grant, applying for grants,</w:t>
      </w:r>
      <w:r w:rsidR="006E0E3B">
        <w:t xml:space="preserve"> pending programs, Ohio State Fair</w:t>
      </w:r>
      <w:r w:rsidR="002F7DAB">
        <w:t>,</w:t>
      </w:r>
      <w:r w:rsidR="006E0E3B">
        <w:t xml:space="preserve"> and King’s Island ticket fundraiser</w:t>
      </w:r>
      <w:r w:rsidR="00C42A1A">
        <w:t>.</w:t>
      </w:r>
    </w:p>
    <w:p w14:paraId="53D1904F" w14:textId="77777777" w:rsidR="00FE576D" w:rsidRDefault="003E1996" w:rsidP="00A84617">
      <w:pPr>
        <w:pStyle w:val="Heading1"/>
      </w:pPr>
      <w:sdt>
        <w:sdtPr>
          <w:id w:val="188813862"/>
          <w:placeholder>
            <w:docPart w:val="2F0F458BC3E348BF8BD0E6C1F85A6570"/>
          </w:placeholder>
          <w:temporary/>
          <w:showingPlcHdr/>
          <w15:appearance w15:val="hidden"/>
        </w:sdtPr>
        <w:sdtEndPr/>
        <w:sdtContent>
          <w:r w:rsidR="00A84617">
            <w:t>Next meeting</w:t>
          </w:r>
        </w:sdtContent>
      </w:sdt>
      <w:r w:rsidR="00772E3C">
        <w:t xml:space="preserve"> </w:t>
      </w:r>
    </w:p>
    <w:p w14:paraId="299A0290" w14:textId="26157C23" w:rsidR="00FC73BE" w:rsidRPr="00876655" w:rsidRDefault="00C42A1A" w:rsidP="00876655">
      <w:pPr>
        <w:pStyle w:val="Heading2"/>
      </w:pPr>
      <w:r>
        <w:rPr>
          <w:rFonts w:eastAsiaTheme="minorEastAsia" w:cstheme="minorBidi"/>
        </w:rPr>
        <w:t>Next meeting will be held on July 6th</w:t>
      </w:r>
      <w:r w:rsidR="00772E3C">
        <w:t xml:space="preserve"> </w:t>
      </w:r>
    </w:p>
    <w:p w14:paraId="14611C51" w14:textId="31131499" w:rsidR="00876655" w:rsidRPr="00876655" w:rsidRDefault="00C42A1A" w:rsidP="00876655">
      <w:pPr>
        <w:rPr>
          <w:rFonts w:eastAsiaTheme="majorEastAsia" w:cstheme="majorBidi"/>
          <w:sz w:val="24"/>
          <w:szCs w:val="24"/>
        </w:rPr>
      </w:pPr>
      <w:proofErr w:type="gramStart"/>
      <w:r>
        <w:t>Motion</w:t>
      </w:r>
      <w:proofErr w:type="gramEnd"/>
      <w:r>
        <w:t xml:space="preserve"> to adjourn was made by Andreya Williams at 8:29 pm and passed unanimously.</w:t>
      </w:r>
      <w:r w:rsidR="00772E3C">
        <w:t xml:space="preserve"> </w:t>
      </w:r>
    </w:p>
    <w:sectPr w:rsidR="00876655" w:rsidRPr="00876655" w:rsidSect="00C80A2B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9F21" w14:textId="77777777" w:rsidR="008C0706" w:rsidRDefault="008C0706">
      <w:r>
        <w:separator/>
      </w:r>
    </w:p>
  </w:endnote>
  <w:endnote w:type="continuationSeparator" w:id="0">
    <w:p w14:paraId="30BFA4C2" w14:textId="77777777" w:rsidR="008C0706" w:rsidRDefault="008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FC67" w14:textId="77777777" w:rsidR="008C0706" w:rsidRDefault="008C0706">
      <w:r>
        <w:separator/>
      </w:r>
    </w:p>
  </w:footnote>
  <w:footnote w:type="continuationSeparator" w:id="0">
    <w:p w14:paraId="0575E3C9" w14:textId="77777777" w:rsidR="008C0706" w:rsidRDefault="008C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AF500C74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3"/>
  </w:num>
  <w:num w:numId="2" w16cid:durableId="1433237341">
    <w:abstractNumId w:val="15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6"/>
  </w:num>
  <w:num w:numId="17" w16cid:durableId="1842545932">
    <w:abstractNumId w:val="18"/>
  </w:num>
  <w:num w:numId="18" w16cid:durableId="596598419">
    <w:abstractNumId w:val="17"/>
  </w:num>
  <w:num w:numId="19" w16cid:durableId="683166105">
    <w:abstractNumId w:val="9"/>
  </w:num>
  <w:num w:numId="20" w16cid:durableId="10959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06"/>
    <w:rsid w:val="00001178"/>
    <w:rsid w:val="00022357"/>
    <w:rsid w:val="00056A41"/>
    <w:rsid w:val="00072585"/>
    <w:rsid w:val="0007293E"/>
    <w:rsid w:val="00081D4D"/>
    <w:rsid w:val="00090F53"/>
    <w:rsid w:val="000D1B9D"/>
    <w:rsid w:val="000F21A5"/>
    <w:rsid w:val="00130FDA"/>
    <w:rsid w:val="00151E11"/>
    <w:rsid w:val="00183AA4"/>
    <w:rsid w:val="00184799"/>
    <w:rsid w:val="0019575F"/>
    <w:rsid w:val="00196BE1"/>
    <w:rsid w:val="001A6AAE"/>
    <w:rsid w:val="001E33A0"/>
    <w:rsid w:val="001F613B"/>
    <w:rsid w:val="0023121E"/>
    <w:rsid w:val="00240B2D"/>
    <w:rsid w:val="002A2B44"/>
    <w:rsid w:val="002A3FCB"/>
    <w:rsid w:val="002B1CEA"/>
    <w:rsid w:val="002D3701"/>
    <w:rsid w:val="002F29B4"/>
    <w:rsid w:val="002F7DAB"/>
    <w:rsid w:val="00370E95"/>
    <w:rsid w:val="003871FA"/>
    <w:rsid w:val="003B5FCE"/>
    <w:rsid w:val="00402E7E"/>
    <w:rsid w:val="00416222"/>
    <w:rsid w:val="00424F9F"/>
    <w:rsid w:val="00435446"/>
    <w:rsid w:val="00466C22"/>
    <w:rsid w:val="00476525"/>
    <w:rsid w:val="004D5988"/>
    <w:rsid w:val="004F4532"/>
    <w:rsid w:val="00506542"/>
    <w:rsid w:val="00512149"/>
    <w:rsid w:val="0058206D"/>
    <w:rsid w:val="00591AB5"/>
    <w:rsid w:val="005B0F6E"/>
    <w:rsid w:val="005C50D8"/>
    <w:rsid w:val="005D2056"/>
    <w:rsid w:val="006150B0"/>
    <w:rsid w:val="00624148"/>
    <w:rsid w:val="00635577"/>
    <w:rsid w:val="00655F6F"/>
    <w:rsid w:val="00676207"/>
    <w:rsid w:val="00684306"/>
    <w:rsid w:val="006E0E3B"/>
    <w:rsid w:val="00703F95"/>
    <w:rsid w:val="007173EB"/>
    <w:rsid w:val="00741317"/>
    <w:rsid w:val="007638A6"/>
    <w:rsid w:val="00772E3C"/>
    <w:rsid w:val="00774146"/>
    <w:rsid w:val="0078288E"/>
    <w:rsid w:val="00786D8E"/>
    <w:rsid w:val="00797F60"/>
    <w:rsid w:val="007A7DBF"/>
    <w:rsid w:val="007B3F2B"/>
    <w:rsid w:val="007B507E"/>
    <w:rsid w:val="008361F1"/>
    <w:rsid w:val="0083758C"/>
    <w:rsid w:val="0087444D"/>
    <w:rsid w:val="008746A9"/>
    <w:rsid w:val="00876655"/>
    <w:rsid w:val="00883FFD"/>
    <w:rsid w:val="00895650"/>
    <w:rsid w:val="008971D6"/>
    <w:rsid w:val="008A32AE"/>
    <w:rsid w:val="008C0706"/>
    <w:rsid w:val="008E1349"/>
    <w:rsid w:val="00907EA5"/>
    <w:rsid w:val="009579FE"/>
    <w:rsid w:val="00967B20"/>
    <w:rsid w:val="00982040"/>
    <w:rsid w:val="00A1238C"/>
    <w:rsid w:val="00A12843"/>
    <w:rsid w:val="00A23E03"/>
    <w:rsid w:val="00A84617"/>
    <w:rsid w:val="00AB3E35"/>
    <w:rsid w:val="00B04252"/>
    <w:rsid w:val="00B51AD7"/>
    <w:rsid w:val="00B7207F"/>
    <w:rsid w:val="00B839E6"/>
    <w:rsid w:val="00C021A3"/>
    <w:rsid w:val="00C04B20"/>
    <w:rsid w:val="00C139A1"/>
    <w:rsid w:val="00C145EB"/>
    <w:rsid w:val="00C1489F"/>
    <w:rsid w:val="00C41E6E"/>
    <w:rsid w:val="00C42A1A"/>
    <w:rsid w:val="00C46CD8"/>
    <w:rsid w:val="00C54681"/>
    <w:rsid w:val="00C71F8B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618C3"/>
    <w:rsid w:val="00D97972"/>
    <w:rsid w:val="00DB77C4"/>
    <w:rsid w:val="00DE7DDC"/>
    <w:rsid w:val="00DF19EC"/>
    <w:rsid w:val="00DF4CF8"/>
    <w:rsid w:val="00E33EF8"/>
    <w:rsid w:val="00E60A93"/>
    <w:rsid w:val="00E64544"/>
    <w:rsid w:val="00EA5A86"/>
    <w:rsid w:val="00ED1286"/>
    <w:rsid w:val="00F1200F"/>
    <w:rsid w:val="00F80633"/>
    <w:rsid w:val="00F9136A"/>
    <w:rsid w:val="00F925B9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4E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sw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E27C4A79B44BDB5C676C973EC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B241-9DA3-4AC9-90C8-9999EFAF03B8}"/>
      </w:docPartPr>
      <w:docPartBody>
        <w:p w:rsidR="00000000" w:rsidRDefault="004D39E3">
          <w:pPr>
            <w:pStyle w:val="346E27C4A79B44BDB5C676C973EC92AF"/>
          </w:pPr>
          <w:r w:rsidRPr="00876655">
            <w:t>Date:</w:t>
          </w:r>
        </w:p>
      </w:docPartBody>
    </w:docPart>
    <w:docPart>
      <w:docPartPr>
        <w:name w:val="B27EECAECF7F49D89919EB978C8C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23C2-74C8-4E74-A67D-0BEF41849E5D}"/>
      </w:docPartPr>
      <w:docPartBody>
        <w:p w:rsidR="00000000" w:rsidRDefault="004D39E3">
          <w:pPr>
            <w:pStyle w:val="B27EECAECF7F49D89919EB978C8C3728"/>
          </w:pPr>
          <w:r w:rsidRPr="00876655">
            <w:t xml:space="preserve">Time: </w:t>
          </w:r>
        </w:p>
      </w:docPartBody>
    </w:docPart>
    <w:docPart>
      <w:docPartPr>
        <w:name w:val="40372CED96E44A43A96BAC8F7253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3D20-494C-4C70-A327-E97F6BC5626B}"/>
      </w:docPartPr>
      <w:docPartBody>
        <w:p w:rsidR="00000000" w:rsidRDefault="004D39E3">
          <w:pPr>
            <w:pStyle w:val="40372CED96E44A43A96BAC8F7253AEA8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30F9C852115F4BC886B9CBE27316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864A-4CFF-46FC-8C72-2FC0E0993C0B}"/>
      </w:docPartPr>
      <w:docPartBody>
        <w:p w:rsidR="00000000" w:rsidRDefault="004D39E3">
          <w:pPr>
            <w:pStyle w:val="30F9C852115F4BC886B9CBE27316A274"/>
          </w:pPr>
          <w:r>
            <w:t>In attendance</w:t>
          </w:r>
        </w:p>
      </w:docPartBody>
    </w:docPart>
    <w:docPart>
      <w:docPartPr>
        <w:name w:val="4A4F916B09454451AC8F3381EBEA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A89E-CDD2-4E0F-B1E4-CB1AD0A7CAF0}"/>
      </w:docPartPr>
      <w:docPartBody>
        <w:p w:rsidR="00000000" w:rsidRDefault="004D39E3">
          <w:pPr>
            <w:pStyle w:val="4A4F916B09454451AC8F3381EBEA47E1"/>
          </w:pPr>
          <w:r>
            <w:t xml:space="preserve">Approval of </w:t>
          </w:r>
          <w:r w:rsidRPr="00D50889">
            <w:t>minutes</w:t>
          </w:r>
        </w:p>
      </w:docPartBody>
    </w:docPart>
    <w:docPart>
      <w:docPartPr>
        <w:name w:val="1317DFFB1202482C8E528605D239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7086-6EB3-4592-8344-86FE074AC36F}"/>
      </w:docPartPr>
      <w:docPartBody>
        <w:p w:rsidR="00000000" w:rsidRDefault="004D39E3">
          <w:pPr>
            <w:pStyle w:val="1317DFFB1202482C8E528605D2392BEF"/>
          </w:pPr>
          <w:r>
            <w:t>reports</w:t>
          </w:r>
        </w:p>
      </w:docPartBody>
    </w:docPart>
    <w:docPart>
      <w:docPartPr>
        <w:name w:val="EC08A566BA224AA89930A2E75EC5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526D-23CB-4833-89FE-8ABBDCDE1333}"/>
      </w:docPartPr>
      <w:docPartBody>
        <w:p w:rsidR="00000000" w:rsidRDefault="004D39E3">
          <w:pPr>
            <w:pStyle w:val="EC08A566BA224AA89930A2E75EC5CD93"/>
          </w:pPr>
          <w:r>
            <w:t>Committee reports</w:t>
          </w:r>
        </w:p>
      </w:docPartBody>
    </w:docPart>
    <w:docPart>
      <w:docPartPr>
        <w:name w:val="2F0F458BC3E348BF8BD0E6C1F85A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9640-648D-4E55-8CD8-3BD8F82FED36}"/>
      </w:docPartPr>
      <w:docPartBody>
        <w:p w:rsidR="00000000" w:rsidRDefault="004D39E3">
          <w:pPr>
            <w:pStyle w:val="2F0F458BC3E348BF8BD0E6C1F85A6570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58712">
    <w:abstractNumId w:val="1"/>
  </w:num>
  <w:num w:numId="2" w16cid:durableId="168821028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373B6FE84A47B5A2DF6604426D5408">
    <w:name w:val="89373B6FE84A47B5A2DF6604426D5408"/>
  </w:style>
  <w:style w:type="paragraph" w:customStyle="1" w:styleId="482BC9C529FD45F893F6EDE499212008">
    <w:name w:val="482BC9C529FD45F893F6EDE499212008"/>
  </w:style>
  <w:style w:type="paragraph" w:customStyle="1" w:styleId="346E27C4A79B44BDB5C676C973EC92AF">
    <w:name w:val="346E27C4A79B44BDB5C676C973EC92AF"/>
  </w:style>
  <w:style w:type="paragraph" w:customStyle="1" w:styleId="50D6A419C7224B3B88C8DE46E07799E7">
    <w:name w:val="50D6A419C7224B3B88C8DE46E07799E7"/>
  </w:style>
  <w:style w:type="paragraph" w:customStyle="1" w:styleId="B27EECAECF7F49D89919EB978C8C3728">
    <w:name w:val="B27EECAECF7F49D89919EB978C8C3728"/>
  </w:style>
  <w:style w:type="paragraph" w:customStyle="1" w:styleId="917626D6B5A54D5687D66E9EEAD19C0D">
    <w:name w:val="917626D6B5A54D5687D66E9EEAD19C0D"/>
  </w:style>
  <w:style w:type="paragraph" w:customStyle="1" w:styleId="40372CED96E44A43A96BAC8F7253AEA8">
    <w:name w:val="40372CED96E44A43A96BAC8F7253AEA8"/>
  </w:style>
  <w:style w:type="paragraph" w:customStyle="1" w:styleId="FB021E3F1511481A8730070AF95F0C00">
    <w:name w:val="FB021E3F1511481A8730070AF95F0C00"/>
  </w:style>
  <w:style w:type="paragraph" w:customStyle="1" w:styleId="30F9C852115F4BC886B9CBE27316A274">
    <w:name w:val="30F9C852115F4BC886B9CBE27316A274"/>
  </w:style>
  <w:style w:type="paragraph" w:customStyle="1" w:styleId="BA4817A31A3C4DED8AA8BA46D843103A">
    <w:name w:val="BA4817A31A3C4DED8AA8BA46D843103A"/>
  </w:style>
  <w:style w:type="paragraph" w:customStyle="1" w:styleId="4A4F916B09454451AC8F3381EBEA47E1">
    <w:name w:val="4A4F916B09454451AC8F3381EBEA47E1"/>
  </w:style>
  <w:style w:type="paragraph" w:customStyle="1" w:styleId="708DE5D952F147B9960BC64173766DB9">
    <w:name w:val="708DE5D952F147B9960BC64173766DB9"/>
  </w:style>
  <w:style w:type="paragraph" w:customStyle="1" w:styleId="6B1D00C932CF45469A721C84A263F5CA">
    <w:name w:val="6B1D00C932CF45469A721C84A263F5CA"/>
  </w:style>
  <w:style w:type="paragraph" w:customStyle="1" w:styleId="E192AB4D6A4F4A029EB00F5C1F3646D6">
    <w:name w:val="E192AB4D6A4F4A029EB00F5C1F3646D6"/>
  </w:style>
  <w:style w:type="paragraph" w:customStyle="1" w:styleId="1317DFFB1202482C8E528605D2392BEF">
    <w:name w:val="1317DFFB1202482C8E528605D2392BEF"/>
  </w:style>
  <w:style w:type="paragraph" w:customStyle="1" w:styleId="EC08A566BA224AA89930A2E75EC5CD93">
    <w:name w:val="EC08A566BA224AA89930A2E75EC5CD9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kern w:val="0"/>
      <w:szCs w:val="21"/>
      <w:lang w:eastAsia="ja-JP"/>
      <w14:ligatures w14:val="none"/>
    </w:rPr>
  </w:style>
  <w:style w:type="paragraph" w:customStyle="1" w:styleId="49C41D19765D409CA7DEE16020BE2259">
    <w:name w:val="49C41D19765D409CA7DEE16020BE2259"/>
  </w:style>
  <w:style w:type="paragraph" w:customStyle="1" w:styleId="2F0F458BC3E348BF8BD0E6C1F85A6570">
    <w:name w:val="2F0F458BC3E348BF8BD0E6C1F85A6570"/>
  </w:style>
  <w:style w:type="paragraph" w:customStyle="1" w:styleId="4495C291C8EE49AE8B86E5D2C1576A5C">
    <w:name w:val="4495C291C8EE49AE8B86E5D2C1576A5C"/>
  </w:style>
  <w:style w:type="paragraph" w:customStyle="1" w:styleId="4CDF070396B04BF2B846CAC9D40418EB">
    <w:name w:val="4CDF070396B04BF2B846CAC9D4041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0</TotalTime>
  <Pages>2</Pages>
  <Words>496</Words>
  <Characters>2975</Characters>
  <Application>Microsoft Office Word</Application>
  <DocSecurity>0</DocSecurity>
  <Lines>148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2023-06-05T20:53:00Z</dcterms:created>
  <dcterms:modified xsi:type="dcterms:W3CDTF">2023-06-05T20:53:00Z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7748d306-876f-486f-afd2-21542ad1d95b</vt:lpwstr>
  </property>
</Properties>
</file>